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Фирсову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Фирсову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Фирсова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szCs w:val="26"/>
        </w:rPr>
        <w:t>УФ-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Универсального финансирования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всего взыскать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